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jc w:val="both"/>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殡仪馆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殡仪馆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30" w:firstLineChars="196"/>
        <w:jc w:val="left"/>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提供殡仪服务、殡葬礼仪服务、遗体处置服务、遗体火化、骨灰安葬安放服务、遗体安葬、丧葬用品服务。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香河县殡仪馆</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财政性资金零补助</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eastAsia="zh-CN"/>
        </w:rPr>
        <w:t>殡仪馆</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殡仪馆2023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500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500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800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800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经费补助</w:t>
      </w:r>
      <w:r>
        <w:rPr>
          <w:rFonts w:ascii="Times New Roman" w:hAnsi="Times New Roman" w:eastAsia="仿宋_GB2312" w:cs="Times New Roman"/>
          <w:sz w:val="32"/>
          <w:szCs w:val="32"/>
        </w:rPr>
        <w:t>等支出。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1300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165.23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165.23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人员支出和经费补助</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主要是我单位为自收自支事业单位，经费为公用经费和人员经费，公用经费</w:t>
      </w:r>
      <w:r>
        <w:rPr>
          <w:rFonts w:ascii="Times New Roman" w:hAnsi="Times New Roman" w:eastAsia="仿宋_GB2312" w:cs="Times New Roman"/>
          <w:sz w:val="32"/>
          <w:szCs w:val="32"/>
        </w:rPr>
        <w:t>用于</w:t>
      </w:r>
      <w:r>
        <w:rPr>
          <w:rFonts w:hint="eastAsia" w:ascii="Times New Roman" w:hAnsi="Times New Roman" w:eastAsia="仿宋_GB2312" w:cs="Times New Roman"/>
          <w:sz w:val="32"/>
          <w:szCs w:val="32"/>
          <w:lang w:eastAsia="zh-CN"/>
        </w:rPr>
        <w:t>殡仪馆</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相比无增减变化</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仿宋_GB2312" w:hAnsi="黑体" w:eastAsia="仿宋_GB2312" w:cs="Times New Roman"/>
          <w:sz w:val="32"/>
          <w:szCs w:val="32"/>
        </w:rPr>
        <w:t>（与部门绩效文本内容保持一致）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left="638" w:leftChars="304" w:firstLine="0" w:firstLineChars="0"/>
        <w:rPr>
          <w:rFonts w:ascii="楷体_GB2312" w:eastAsia="楷体_GB2312" w:cs="Times New Roman"/>
          <w:b/>
          <w:sz w:val="32"/>
          <w:szCs w:val="32"/>
        </w:rPr>
      </w:pPr>
      <w:r>
        <w:rPr>
          <w:rFonts w:hint="eastAsia" w:ascii="Times New Roman" w:hAnsi="Times New Roman" w:eastAsia="仿宋_GB2312" w:cs="Times New Roman"/>
          <w:sz w:val="32"/>
          <w:szCs w:val="32"/>
        </w:rPr>
        <w:t>保证殡仪馆日常工作开展，提升殡仪馆整体服务水平，为广大群众办理火化业务提供优质服务。</w:t>
      </w: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按时及时发放经费，保障殡仪馆日常生产工作正常开展，保障设备运转正常，更新新设备、新技术，不断完善服务项目，为广大人民群众提供优质殡仪服务。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保证殡仪馆全年工作开展，提升殡仪馆整体服务水平，为广大群众办理火化业务提供优质服务等工作的正常运行，全年预计火化数2500具，全年预计共需人员经费和办公经费1300万元，其中包含人员经费约500万元和公共运转经费约800万元，用以维持25人的人员支出及其日常工作运转需求。</w:t>
      </w: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香河县殡仪馆经费补助项目绩效目标表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月数</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开展日常工作月数</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eastAsia" w:ascii="Times New Roman" w:hAnsi="Times New Roman" w:eastAsia="仿宋_GB2312" w:cs="Times New Roman"/>
              </w:rPr>
              <w:t>12.00</w:t>
            </w:r>
            <w:r>
              <w:rPr>
                <w:rFonts w:hint="eastAsia" w:ascii="Times New Roman" w:hAnsi="Times New Roman" w:eastAsia="仿宋_GB2312" w:cs="Times New Roman"/>
                <w:lang w:val="en-US" w:eastAsia="zh-CN"/>
              </w:rPr>
              <w:t>个月</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工作完成月数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人员经费到位率</w:t>
            </w:r>
          </w:p>
        </w:tc>
        <w:tc>
          <w:tcPr>
            <w:tcW w:w="3402" w:type="dxa"/>
            <w:shd w:val="clear" w:color="auto" w:fill="auto"/>
            <w:vAlign w:val="center"/>
          </w:tcPr>
          <w:p>
            <w:pPr>
              <w:spacing w:line="240" w:lineRule="auto"/>
              <w:jc w:val="center"/>
              <w:rPr>
                <w:rFonts w:ascii="Times New Roman" w:hAnsi="Times New Roman" w:eastAsia="仿宋_GB2312" w:cs="Times New Roman"/>
              </w:rPr>
            </w:pPr>
            <w:r>
              <w:rPr>
                <w:rFonts w:hint="eastAsia" w:ascii="Times New Roman" w:hAnsi="Times New Roman" w:eastAsia="仿宋_GB2312" w:cs="Times New Roman"/>
              </w:rPr>
              <w:t>按时按量将职工薪酬、福利等支付到个人</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eastAsia" w:ascii="Times New Roman" w:hAnsi="Times New Roman" w:eastAsia="仿宋_GB2312" w:cs="Times New Roman"/>
              </w:rPr>
              <w:t>100.00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584" w:lineRule="exact"/>
              <w:jc w:val="center"/>
              <w:rPr>
                <w:rFonts w:hint="eastAsia" w:ascii="Times New Roman" w:hAnsi="Times New Roman" w:eastAsia="仿宋_GB2312" w:cs="Times New Roman"/>
              </w:rPr>
            </w:pPr>
            <w:r>
              <w:rPr>
                <w:rFonts w:hint="eastAsia" w:ascii="Times New Roman" w:hAnsi="Times New Roman" w:eastAsia="仿宋_GB2312" w:cs="Times New Roman"/>
              </w:rPr>
              <w:t>公用经费到位率</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经费按时发放，保证日常工作开展</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eastAsia" w:ascii="Times New Roman" w:hAnsi="Times New Roman" w:eastAsia="仿宋_GB2312" w:cs="Times New Roman"/>
              </w:rPr>
              <w:t>100.00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年度工作任务</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eastAsia" w:ascii="Times New Roman" w:hAnsi="Times New Roman" w:eastAsia="仿宋_GB2312" w:cs="Times New Roman"/>
              </w:rPr>
              <w:t>12.00</w:t>
            </w:r>
            <w:r>
              <w:rPr>
                <w:rFonts w:hint="eastAsia" w:ascii="Times New Roman" w:hAnsi="Times New Roman" w:eastAsia="仿宋_GB2312" w:cs="Times New Roman"/>
                <w:lang w:val="en-US" w:eastAsia="zh-CN"/>
              </w:rPr>
              <w:t>个月</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工作完成月数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月平均成本</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平均每月运行成本</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ascii="Times New Roman" w:hAnsi="Times New Roman" w:eastAsia="仿宋_GB2312" w:cs="Times New Roman"/>
              </w:rPr>
              <w:t>≤</w:t>
            </w:r>
            <w:r>
              <w:rPr>
                <w:rFonts w:hint="eastAsia" w:ascii="Times New Roman" w:hAnsi="Times New Roman" w:eastAsia="仿宋_GB2312" w:cs="Times New Roman"/>
              </w:rPr>
              <w:t>108.00</w:t>
            </w:r>
            <w:r>
              <w:rPr>
                <w:rFonts w:hint="eastAsia" w:ascii="Times New Roman" w:hAnsi="Times New Roman" w:eastAsia="仿宋_GB2312" w:cs="Times New Roman"/>
                <w:lang w:val="en-US" w:eastAsia="zh-CN"/>
              </w:rPr>
              <w:t>元/月</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rPr>
              <w:t>火化量</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年度火化量</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w:t>
            </w:r>
            <w:r>
              <w:rPr>
                <w:rFonts w:hint="eastAsia" w:ascii="Times New Roman" w:hAnsi="Times New Roman" w:eastAsia="仿宋_GB2312" w:cs="Times New Roman"/>
              </w:rPr>
              <w:t>2500.00</w:t>
            </w:r>
            <w:r>
              <w:rPr>
                <w:rFonts w:hint="eastAsia" w:ascii="Times New Roman" w:hAnsi="Times New Roman" w:eastAsia="仿宋_GB2312" w:cs="Times New Roman"/>
                <w:lang w:eastAsia="zh-CN"/>
              </w:rPr>
              <w:t>人</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年度火化数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rPr>
              <w:t>社会满意度</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为群众办理火化业务提供优质服务</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w:t>
            </w:r>
            <w:r>
              <w:rPr>
                <w:rFonts w:hint="eastAsia" w:ascii="Times New Roman" w:hAnsi="Times New Roman" w:eastAsia="仿宋_GB2312" w:cs="Times New Roman"/>
              </w:rPr>
              <w:t>90.00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群众满意度调查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584"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rPr>
              <w:t>持续时长</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持续发挥作用时长</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r>
              <w:rPr>
                <w:rFonts w:hint="eastAsia" w:ascii="Times New Roman" w:hAnsi="Times New Roman" w:eastAsia="仿宋_GB2312" w:cs="Times New Roman"/>
              </w:rPr>
              <w:t>12.00</w:t>
            </w:r>
            <w:r>
              <w:rPr>
                <w:rFonts w:hint="eastAsia" w:ascii="Times New Roman" w:hAnsi="Times New Roman" w:eastAsia="仿宋_GB2312" w:cs="Times New Roman"/>
                <w:lang w:val="en-US" w:eastAsia="zh-CN"/>
              </w:rPr>
              <w:t>个月</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w:t>
            </w:r>
          </w:p>
        </w:tc>
        <w:tc>
          <w:tcPr>
            <w:tcW w:w="1985"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社会满意度</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为群众办理火化业务提供优质服务</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w:t>
            </w:r>
            <w:r>
              <w:rPr>
                <w:rFonts w:hint="eastAsia" w:ascii="Times New Roman" w:hAnsi="Times New Roman" w:eastAsia="仿宋_GB2312" w:cs="Times New Roman"/>
              </w:rPr>
              <w:t>90.00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群众满意度调查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p>
    <w:p>
      <w:pPr>
        <w:spacing w:line="584" w:lineRule="exact"/>
        <w:ind w:firstLine="640" w:firstLineChars="200"/>
        <w:outlineLvl w:val="0"/>
        <w:rPr>
          <w:rFonts w:ascii="Times New Roman" w:hAnsi="Times New Roman" w:eastAsia="仿宋_GB2312" w:cs="Times New Roman"/>
          <w:sz w:val="32"/>
          <w:szCs w:val="24"/>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color w:val="FF0000"/>
        </w:rPr>
        <w:t>***香河县</w:t>
      </w:r>
      <w:r>
        <w:rPr>
          <w:rFonts w:hint="eastAsia"/>
          <w:color w:val="FF0000"/>
        </w:rPr>
        <w:t>*</w:t>
      </w:r>
      <w:r>
        <w:rPr>
          <w:color w:val="FF0000"/>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殡仪馆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1843.958991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bookmarkStart w:id="2" w:name="_GoBack"/>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单位暂无</w:t>
      </w:r>
      <w:r>
        <w:rPr>
          <w:rFonts w:hint="eastAsia" w:ascii="Times New Roman" w:hAnsi="Times New Roman" w:eastAsia="仿宋_GB2312" w:cs="Times New Roman"/>
          <w:sz w:val="32"/>
          <w:szCs w:val="32"/>
        </w:rPr>
        <w:t>拟购置固定资产，</w:t>
      </w:r>
      <w:r>
        <w:rPr>
          <w:rFonts w:ascii="Times New Roman" w:hAnsi="Times New Roman" w:eastAsia="仿宋_GB2312" w:cs="Times New Roman"/>
          <w:sz w:val="32"/>
          <w:szCs w:val="32"/>
        </w:rPr>
        <w:t>详见下表。</w:t>
      </w:r>
    </w:p>
    <w:bookmarkEnd w:id="2"/>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FF0000"/>
                <w:kern w:val="0"/>
                <w:sz w:val="22"/>
              </w:rPr>
              <w:t>编制部门：香河县</w:t>
            </w:r>
            <w:r>
              <w:rPr>
                <w:rFonts w:hint="eastAsia" w:ascii="Times New Roman" w:hAnsi="Times New Roman" w:eastAsia="仿宋_GB2312" w:cs="Times New Roman"/>
                <w:color w:val="FF0000"/>
                <w:kern w:val="0"/>
                <w:sz w:val="22"/>
                <w:lang w:val="en-US" w:eastAsia="zh-CN"/>
              </w:rPr>
              <w:t>殡仪馆</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1843.958991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154.172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154.172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247.84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250.146991</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wNmQ2YzhkMDA3YTMwYmY4ZDMyYWEyZDZmNTE4OGY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6522031"/>
    <w:rsid w:val="2C947D30"/>
    <w:rsid w:val="4D2C76F1"/>
    <w:rsid w:val="64B750A8"/>
    <w:rsid w:val="6DEA640C"/>
    <w:rsid w:val="76500D83"/>
    <w:rsid w:val="7F4C19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2500</Words>
  <Characters>2708</Characters>
  <Lines>31</Lines>
  <Paragraphs>8</Paragraphs>
  <TotalTime>1</TotalTime>
  <ScaleCrop>false</ScaleCrop>
  <LinksUpToDate>false</LinksUpToDate>
  <CharactersWithSpaces>2849</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WPS_1684835693</cp:lastModifiedBy>
  <cp:lastPrinted>2023-01-29T01:01:00Z</cp:lastPrinted>
  <dcterms:modified xsi:type="dcterms:W3CDTF">2023-08-16T03:03:07Z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26F4DF31449440888780F2317E3771D2</vt:lpwstr>
  </property>
</Properties>
</file>